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E9" w:rsidRDefault="006846E9" w:rsidP="00684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6E9">
        <w:rPr>
          <w:rFonts w:ascii="Times New Roman" w:hAnsi="Times New Roman" w:cs="Times New Roman"/>
          <w:sz w:val="28"/>
          <w:szCs w:val="28"/>
        </w:rPr>
        <w:t xml:space="preserve">ПОСТАНОВА КМУ </w:t>
      </w:r>
      <w:proofErr w:type="spellStart"/>
      <w:r w:rsidRPr="006846E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846E9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6846E9">
        <w:rPr>
          <w:rFonts w:ascii="Times New Roman" w:hAnsi="Times New Roman" w:cs="Times New Roman"/>
          <w:sz w:val="28"/>
          <w:szCs w:val="28"/>
        </w:rPr>
        <w:t>липня</w:t>
      </w:r>
      <w:proofErr w:type="spellEnd"/>
      <w:r w:rsidRPr="006846E9">
        <w:rPr>
          <w:rFonts w:ascii="Times New Roman" w:hAnsi="Times New Roman" w:cs="Times New Roman"/>
          <w:sz w:val="28"/>
          <w:szCs w:val="28"/>
        </w:rPr>
        <w:t xml:space="preserve"> 2024 р. № 796 «</w:t>
      </w:r>
      <w:proofErr w:type="spellStart"/>
      <w:r w:rsidRPr="006846E9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68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6E9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68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6E9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68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6E9">
        <w:rPr>
          <w:rFonts w:ascii="Times New Roman" w:hAnsi="Times New Roman" w:cs="Times New Roman"/>
          <w:sz w:val="28"/>
          <w:szCs w:val="28"/>
        </w:rPr>
        <w:t>субвенції</w:t>
      </w:r>
      <w:proofErr w:type="spellEnd"/>
      <w:r w:rsidRPr="006846E9">
        <w:rPr>
          <w:rFonts w:ascii="Times New Roman" w:hAnsi="Times New Roman" w:cs="Times New Roman"/>
          <w:sz w:val="28"/>
          <w:szCs w:val="28"/>
        </w:rPr>
        <w:t xml:space="preserve"> з державного бюджету </w:t>
      </w:r>
      <w:proofErr w:type="spellStart"/>
      <w:proofErr w:type="gramStart"/>
      <w:r w:rsidRPr="006846E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846E9">
        <w:rPr>
          <w:rFonts w:ascii="Times New Roman" w:hAnsi="Times New Roman" w:cs="Times New Roman"/>
          <w:sz w:val="28"/>
          <w:szCs w:val="28"/>
        </w:rPr>
        <w:t>ісцевим</w:t>
      </w:r>
      <w:proofErr w:type="spellEnd"/>
      <w:r w:rsidRPr="006846E9">
        <w:rPr>
          <w:rFonts w:ascii="Times New Roman" w:hAnsi="Times New Roman" w:cs="Times New Roman"/>
          <w:sz w:val="28"/>
          <w:szCs w:val="28"/>
        </w:rPr>
        <w:t xml:space="preserve"> бюджетам на </w:t>
      </w:r>
      <w:proofErr w:type="spellStart"/>
      <w:r w:rsidRPr="006846E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68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6E9">
        <w:rPr>
          <w:rFonts w:ascii="Times New Roman" w:hAnsi="Times New Roman" w:cs="Times New Roman"/>
          <w:sz w:val="28"/>
          <w:szCs w:val="28"/>
        </w:rPr>
        <w:t>якісної</w:t>
      </w:r>
      <w:proofErr w:type="spellEnd"/>
      <w:r w:rsidRPr="006846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46E9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6846E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846E9">
        <w:rPr>
          <w:rFonts w:ascii="Times New Roman" w:hAnsi="Times New Roman" w:cs="Times New Roman"/>
          <w:sz w:val="28"/>
          <w:szCs w:val="28"/>
        </w:rPr>
        <w:t>доступної</w:t>
      </w:r>
      <w:proofErr w:type="spellEnd"/>
      <w:r w:rsidRPr="0068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6E9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68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6E9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68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6E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846E9">
        <w:rPr>
          <w:rFonts w:ascii="Times New Roman" w:hAnsi="Times New Roman" w:cs="Times New Roman"/>
          <w:sz w:val="28"/>
          <w:szCs w:val="28"/>
        </w:rPr>
        <w:t xml:space="preserve"> “Нова </w:t>
      </w:r>
      <w:proofErr w:type="spellStart"/>
      <w:r w:rsidRPr="006846E9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6846E9">
        <w:rPr>
          <w:rFonts w:ascii="Times New Roman" w:hAnsi="Times New Roman" w:cs="Times New Roman"/>
          <w:sz w:val="28"/>
          <w:szCs w:val="28"/>
        </w:rPr>
        <w:t xml:space="preserve"> школа” у 2024 </w:t>
      </w:r>
      <w:proofErr w:type="spellStart"/>
      <w:r w:rsidRPr="006846E9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6846E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https://zakon.rada.gov.ua/laws/show/796-2024-%D0%BF#Text</w:t>
        </w:r>
      </w:hyperlink>
    </w:p>
    <w:p w:rsidR="006846E9" w:rsidRPr="006846E9" w:rsidRDefault="006846E9" w:rsidP="00684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46E9" w:rsidRDefault="006846E9" w:rsidP="00684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6E9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КМУ від 13 серпня 2024 р. № 754-р «Про розподіл обсягу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2024 році» </w:t>
      </w:r>
      <w:hyperlink r:id="rId6" w:history="1"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6846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zakon</w:t>
        </w:r>
        <w:r w:rsidRPr="006846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rada</w:t>
        </w:r>
        <w:r w:rsidRPr="006846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gov</w:t>
        </w:r>
        <w:r w:rsidRPr="006846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Pr="006846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laws</w:t>
        </w:r>
        <w:r w:rsidRPr="006846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show</w:t>
        </w:r>
        <w:r w:rsidRPr="006846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/754-2024-%</w:t>
        </w:r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6846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1%80#</w:t>
        </w:r>
        <w:proofErr w:type="spellStart"/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Text</w:t>
        </w:r>
        <w:proofErr w:type="spellEnd"/>
      </w:hyperlink>
    </w:p>
    <w:p w:rsidR="006846E9" w:rsidRPr="006846E9" w:rsidRDefault="006846E9" w:rsidP="00684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46E9" w:rsidRDefault="006846E9" w:rsidP="00684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6E9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spellStart"/>
      <w:r w:rsidRPr="006846E9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68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6E9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68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46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6E9">
        <w:rPr>
          <w:rFonts w:ascii="Times New Roman" w:hAnsi="Times New Roman" w:cs="Times New Roman"/>
          <w:sz w:val="28"/>
          <w:szCs w:val="28"/>
        </w:rPr>
        <w:t>ідтримки</w:t>
      </w:r>
      <w:proofErr w:type="spellEnd"/>
      <w:r w:rsidRPr="006846E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846E9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68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6E9">
        <w:rPr>
          <w:rFonts w:ascii="Times New Roman" w:hAnsi="Times New Roman" w:cs="Times New Roman"/>
          <w:sz w:val="28"/>
          <w:szCs w:val="28"/>
        </w:rPr>
        <w:t>педагогічним</w:t>
      </w:r>
      <w:proofErr w:type="spellEnd"/>
      <w:r w:rsidRPr="0068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6E9">
        <w:rPr>
          <w:rFonts w:ascii="Times New Roman" w:hAnsi="Times New Roman" w:cs="Times New Roman"/>
          <w:sz w:val="28"/>
          <w:szCs w:val="28"/>
        </w:rPr>
        <w:t>працівникам</w:t>
      </w:r>
      <w:proofErr w:type="spellEnd"/>
      <w:r w:rsidRPr="006846E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846E9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68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6E9">
        <w:rPr>
          <w:rFonts w:ascii="Times New Roman" w:hAnsi="Times New Roman" w:cs="Times New Roman"/>
          <w:sz w:val="28"/>
          <w:szCs w:val="28"/>
        </w:rPr>
        <w:t>супервізії</w:t>
      </w:r>
      <w:proofErr w:type="spellEnd"/>
      <w:r w:rsidRPr="006846E9">
        <w:rPr>
          <w:rFonts w:ascii="Times New Roman" w:hAnsi="Times New Roman" w:cs="Times New Roman"/>
          <w:sz w:val="28"/>
          <w:szCs w:val="28"/>
        </w:rPr>
        <w:t xml:space="preserve">). НАКАЗ МОН </w:t>
      </w:r>
      <w:proofErr w:type="spellStart"/>
      <w:r w:rsidRPr="006846E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846E9">
        <w:rPr>
          <w:rFonts w:ascii="Times New Roman" w:hAnsi="Times New Roman" w:cs="Times New Roman"/>
          <w:sz w:val="28"/>
          <w:szCs w:val="28"/>
        </w:rPr>
        <w:t xml:space="preserve"> 14.06.2024 № 855. </w:t>
      </w:r>
      <w:proofErr w:type="spellStart"/>
      <w:r w:rsidRPr="006846E9">
        <w:rPr>
          <w:rFonts w:ascii="Times New Roman" w:hAnsi="Times New Roman" w:cs="Times New Roman"/>
          <w:sz w:val="28"/>
          <w:szCs w:val="28"/>
        </w:rPr>
        <w:t>Зареєстровано</w:t>
      </w:r>
      <w:proofErr w:type="spellEnd"/>
      <w:r w:rsidRPr="006846E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846E9">
        <w:rPr>
          <w:rFonts w:ascii="Times New Roman" w:hAnsi="Times New Roman" w:cs="Times New Roman"/>
          <w:sz w:val="28"/>
          <w:szCs w:val="28"/>
        </w:rPr>
        <w:t>Міністерстві</w:t>
      </w:r>
      <w:proofErr w:type="spellEnd"/>
      <w:r w:rsidRPr="0068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6E9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Pr="0068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6E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846E9">
        <w:rPr>
          <w:rFonts w:ascii="Times New Roman" w:hAnsi="Times New Roman" w:cs="Times New Roman"/>
          <w:sz w:val="28"/>
          <w:szCs w:val="28"/>
        </w:rPr>
        <w:t xml:space="preserve"> 06 </w:t>
      </w:r>
      <w:proofErr w:type="spellStart"/>
      <w:r w:rsidRPr="006846E9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Pr="006846E9">
        <w:rPr>
          <w:rFonts w:ascii="Times New Roman" w:hAnsi="Times New Roman" w:cs="Times New Roman"/>
          <w:sz w:val="28"/>
          <w:szCs w:val="28"/>
        </w:rPr>
        <w:t xml:space="preserve"> 2024 р. за N 1201/42546 </w:t>
      </w:r>
      <w:hyperlink r:id="rId7" w:history="1"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https://zakon.rada.gov.ua/laws/show/z1201-24#Text</w:t>
        </w:r>
      </w:hyperlink>
    </w:p>
    <w:p w:rsidR="006846E9" w:rsidRPr="006846E9" w:rsidRDefault="006846E9" w:rsidP="00684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46E9" w:rsidRDefault="006846E9" w:rsidP="00684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6E9">
        <w:rPr>
          <w:rFonts w:ascii="Times New Roman" w:hAnsi="Times New Roman" w:cs="Times New Roman"/>
          <w:sz w:val="28"/>
          <w:szCs w:val="28"/>
          <w:lang w:val="uk-UA"/>
        </w:rPr>
        <w:t xml:space="preserve">НАКАЗ МОН від 20.09.2024 р. № 1349 «Про деякі питання організації надання професійної підтримки та допомоги педагогічним працівникам (здійснення </w:t>
      </w:r>
      <w:proofErr w:type="spellStart"/>
      <w:r w:rsidRPr="006846E9">
        <w:rPr>
          <w:rFonts w:ascii="Times New Roman" w:hAnsi="Times New Roman" w:cs="Times New Roman"/>
          <w:sz w:val="28"/>
          <w:szCs w:val="28"/>
          <w:lang w:val="uk-UA"/>
        </w:rPr>
        <w:t>супервізії</w:t>
      </w:r>
      <w:proofErr w:type="spellEnd"/>
      <w:r w:rsidRPr="006846E9">
        <w:rPr>
          <w:rFonts w:ascii="Times New Roman" w:hAnsi="Times New Roman" w:cs="Times New Roman"/>
          <w:sz w:val="28"/>
          <w:szCs w:val="28"/>
          <w:lang w:val="uk-UA"/>
        </w:rPr>
        <w:t xml:space="preserve">) у сфері загальної середньої освіти» </w:t>
      </w:r>
      <w:hyperlink r:id="rId8" w:history="1"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6846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mon</w:t>
        </w:r>
        <w:r w:rsidRPr="006846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gov</w:t>
        </w:r>
        <w:r w:rsidRPr="006846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Pr="006846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npa</w:t>
        </w:r>
        <w:r w:rsidRPr="006846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pro</w:t>
        </w:r>
        <w:r w:rsidRPr="006846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deiaki</w:t>
        </w:r>
        <w:r w:rsidRPr="006846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pytannia</w:t>
        </w:r>
        <w:r w:rsidRPr="006846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orhanizatsii</w:t>
        </w:r>
        <w:r w:rsidRPr="006846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nadannia</w:t>
        </w:r>
        <w:r w:rsidRPr="006846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profesiinoi</w:t>
        </w:r>
        <w:r w:rsidRPr="006846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pidtrymky</w:t>
        </w:r>
        <w:r w:rsidRPr="006846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ta</w:t>
        </w:r>
        <w:r w:rsidRPr="006846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dopomohy</w:t>
        </w:r>
        <w:r w:rsidRPr="006846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pedahohichnym</w:t>
        </w:r>
        <w:r w:rsidRPr="006846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pratsivnykam</w:t>
        </w:r>
        <w:r w:rsidRPr="006846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zdiisnennia</w:t>
        </w:r>
        <w:r w:rsidRPr="006846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supervizii</w:t>
        </w:r>
        <w:r w:rsidRPr="006846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u</w:t>
        </w:r>
        <w:r w:rsidRPr="006846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sferi</w:t>
        </w:r>
        <w:r w:rsidRPr="006846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zahalnoi</w:t>
        </w:r>
        <w:r w:rsidRPr="006846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serednoi</w:t>
        </w:r>
        <w:r w:rsidRPr="006846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osvity</w:t>
        </w:r>
      </w:hyperlink>
    </w:p>
    <w:p w:rsidR="006846E9" w:rsidRPr="006846E9" w:rsidRDefault="006846E9" w:rsidP="00684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46E9" w:rsidRDefault="006846E9" w:rsidP="00684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6E9">
        <w:rPr>
          <w:rFonts w:ascii="Times New Roman" w:hAnsi="Times New Roman" w:cs="Times New Roman"/>
          <w:sz w:val="28"/>
          <w:szCs w:val="28"/>
          <w:lang w:val="uk-UA"/>
        </w:rPr>
        <w:t xml:space="preserve">Наказ МОН від 13.09.2024 № 1311 «Про затвердження Типової програми підготовки (підвищення кваліфікації надавачів послуг з професійної підтримки та допомоги педагогічним працівникам (здійснення </w:t>
      </w:r>
      <w:proofErr w:type="spellStart"/>
      <w:r w:rsidRPr="006846E9">
        <w:rPr>
          <w:rFonts w:ascii="Times New Roman" w:hAnsi="Times New Roman" w:cs="Times New Roman"/>
          <w:sz w:val="28"/>
          <w:szCs w:val="28"/>
          <w:lang w:val="uk-UA"/>
        </w:rPr>
        <w:t>супервізії</w:t>
      </w:r>
      <w:proofErr w:type="spellEnd"/>
      <w:r w:rsidRPr="006846E9">
        <w:rPr>
          <w:rFonts w:ascii="Times New Roman" w:hAnsi="Times New Roman" w:cs="Times New Roman"/>
          <w:sz w:val="28"/>
          <w:szCs w:val="28"/>
          <w:lang w:val="uk-UA"/>
        </w:rPr>
        <w:t xml:space="preserve">) у сфері загальної середньої освіти» </w:t>
      </w:r>
      <w:hyperlink r:id="rId9" w:history="1"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6846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mon</w:t>
        </w:r>
        <w:r w:rsidRPr="006846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gov</w:t>
        </w:r>
        <w:r w:rsidRPr="006846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Pr="006846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npa</w:t>
        </w:r>
        <w:r w:rsidRPr="006846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pro</w:t>
        </w:r>
        <w:r w:rsidRPr="006846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zatverdzhennia</w:t>
        </w:r>
        <w:r w:rsidRPr="006846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typovoi</w:t>
        </w:r>
        <w:r w:rsidRPr="006846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prohramy</w:t>
        </w:r>
        <w:r w:rsidRPr="006846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pidhotovky</w:t>
        </w:r>
        <w:r w:rsidRPr="006846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pidvyshchennia</w:t>
        </w:r>
        <w:r w:rsidRPr="006846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kvalifikatsii</w:t>
        </w:r>
        <w:r w:rsidRPr="006846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nadavachiv</w:t>
        </w:r>
        <w:r w:rsidRPr="006846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posluh</w:t>
        </w:r>
        <w:r w:rsidRPr="006846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z</w:t>
        </w:r>
        <w:r w:rsidRPr="006846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profesiinoi</w:t>
        </w:r>
        <w:r w:rsidRPr="006846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pidtrymky</w:t>
        </w:r>
        <w:r w:rsidRPr="006846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ta</w:t>
        </w:r>
        <w:r w:rsidRPr="006846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dopomohy</w:t>
        </w:r>
        <w:r w:rsidRPr="006846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pedahohichnym</w:t>
        </w:r>
        <w:r w:rsidRPr="006846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pratsivnykam</w:t>
        </w:r>
        <w:r w:rsidRPr="006846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zdiisnennia</w:t>
        </w:r>
        <w:r w:rsidRPr="006846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supervizii</w:t>
        </w:r>
        <w:r w:rsidRPr="006846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u</w:t>
        </w:r>
        <w:r w:rsidRPr="006846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sferi</w:t>
        </w:r>
        <w:r w:rsidRPr="006846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zah</w:t>
        </w:r>
      </w:hyperlink>
    </w:p>
    <w:p w:rsidR="006846E9" w:rsidRPr="006846E9" w:rsidRDefault="006846E9" w:rsidP="00684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0F18" w:rsidRDefault="006846E9" w:rsidP="00684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6E9">
        <w:rPr>
          <w:rFonts w:ascii="Times New Roman" w:hAnsi="Times New Roman" w:cs="Times New Roman"/>
          <w:sz w:val="28"/>
          <w:szCs w:val="28"/>
        </w:rPr>
        <w:t xml:space="preserve">Лист МОН № 1/18776-24 </w:t>
      </w:r>
      <w:proofErr w:type="spellStart"/>
      <w:r w:rsidRPr="006846E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846E9">
        <w:rPr>
          <w:rFonts w:ascii="Times New Roman" w:hAnsi="Times New Roman" w:cs="Times New Roman"/>
          <w:sz w:val="28"/>
          <w:szCs w:val="28"/>
        </w:rPr>
        <w:t xml:space="preserve"> 14.10.2024. </w:t>
      </w:r>
      <w:proofErr w:type="spellStart"/>
      <w:r w:rsidRPr="006846E9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68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6E9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68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6E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68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6E9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68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6E9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68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46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6E9">
        <w:rPr>
          <w:rFonts w:ascii="Times New Roman" w:hAnsi="Times New Roman" w:cs="Times New Roman"/>
          <w:sz w:val="28"/>
          <w:szCs w:val="28"/>
        </w:rPr>
        <w:t>ідтримки</w:t>
      </w:r>
      <w:proofErr w:type="spellEnd"/>
      <w:r w:rsidRPr="006846E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846E9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68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6E9">
        <w:rPr>
          <w:rFonts w:ascii="Times New Roman" w:hAnsi="Times New Roman" w:cs="Times New Roman"/>
          <w:sz w:val="28"/>
          <w:szCs w:val="28"/>
        </w:rPr>
        <w:t>педагогічним</w:t>
      </w:r>
      <w:proofErr w:type="spellEnd"/>
      <w:r w:rsidRPr="0068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6E9">
        <w:rPr>
          <w:rFonts w:ascii="Times New Roman" w:hAnsi="Times New Roman" w:cs="Times New Roman"/>
          <w:sz w:val="28"/>
          <w:szCs w:val="28"/>
        </w:rPr>
        <w:t>працівникам</w:t>
      </w:r>
      <w:proofErr w:type="spellEnd"/>
      <w:r w:rsidRPr="006846E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846E9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68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6E9">
        <w:rPr>
          <w:rFonts w:ascii="Times New Roman" w:hAnsi="Times New Roman" w:cs="Times New Roman"/>
          <w:sz w:val="28"/>
          <w:szCs w:val="28"/>
        </w:rPr>
        <w:t>супервізії</w:t>
      </w:r>
      <w:proofErr w:type="spellEnd"/>
      <w:r w:rsidRPr="006846E9">
        <w:rPr>
          <w:rFonts w:ascii="Times New Roman" w:hAnsi="Times New Roman" w:cs="Times New Roman"/>
          <w:sz w:val="28"/>
          <w:szCs w:val="28"/>
        </w:rPr>
        <w:t xml:space="preserve">) у </w:t>
      </w:r>
      <w:proofErr w:type="spellStart"/>
      <w:r w:rsidRPr="006846E9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68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6E9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68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6E9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68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6E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846E9">
        <w:rPr>
          <w:rFonts w:ascii="Times New Roman" w:hAnsi="Times New Roman" w:cs="Times New Roman"/>
          <w:sz w:val="28"/>
          <w:szCs w:val="28"/>
        </w:rPr>
        <w:t xml:space="preserve">.  </w:t>
      </w:r>
      <w:hyperlink r:id="rId10" w:history="1">
        <w:r w:rsidRPr="007949B1">
          <w:rPr>
            <w:rStyle w:val="a3"/>
            <w:rFonts w:ascii="Times New Roman" w:hAnsi="Times New Roman" w:cs="Times New Roman"/>
            <w:sz w:val="28"/>
            <w:szCs w:val="28"/>
          </w:rPr>
          <w:t>https://uied.org.ua/wp-content/uploads/2024/10/metodychni-rekomendacziyi-shhodo-zdijsnennya-superviziyi-mon.pdf</w:t>
        </w:r>
      </w:hyperlink>
    </w:p>
    <w:p w:rsidR="006846E9" w:rsidRPr="006846E9" w:rsidRDefault="006846E9" w:rsidP="00684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6846E9" w:rsidRPr="006846E9" w:rsidSect="002D38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89F"/>
    <w:rsid w:val="002D38B6"/>
    <w:rsid w:val="004C289F"/>
    <w:rsid w:val="006846E9"/>
    <w:rsid w:val="00BF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46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46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npa/pro-deiaki-pytannia-orhanizatsii-nadannia-profesiinoi-pidtrymky-ta-dopomohy-pedahohichnym-pratsivnykam-zdiisnennia-supervizii-u-sferi-zahalnoi-serednoi-osvi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201-24#Tex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754-2024-%D1%80#Tex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kon.rada.gov.ua/laws/show/796-2024-%D0%BF#Text" TargetMode="External"/><Relationship Id="rId10" Type="http://schemas.openxmlformats.org/officeDocument/2006/relationships/hyperlink" Target="https://uied.org.ua/wp-content/uploads/2024/10/metodychni-rekomendacziyi-shhodo-zdijsnennya-superviziyi-m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n.gov.ua/npa/pro-zatverdzhennia-typovoi-prohramy-pidhotovky-pidvyshchennia-kvalifikatsii-nadavachiv-posluh-z-profesiinoi-pidtrymky-ta-dopomohy-pedahohichnym-pratsivnykam-zdiisnennia-supervizii-u-sferi-z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2330</Characters>
  <Application>Microsoft Office Word</Application>
  <DocSecurity>0</DocSecurity>
  <Lines>19</Lines>
  <Paragraphs>5</Paragraphs>
  <ScaleCrop>false</ScaleCrop>
  <Company>Home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2024-10-31T14:45:00Z</dcterms:created>
  <dcterms:modified xsi:type="dcterms:W3CDTF">2024-10-31T14:46:00Z</dcterms:modified>
</cp:coreProperties>
</file>